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Impact" w:eastAsia="Impact" w:hAnsi="Impact" w:cs="Impact"/>
          <w:sz w:val="44"/>
          <w:szCs w:val="44"/>
        </w:rPr>
      </w:pPr>
    </w:p>
    <w:p w:rsid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Impact" w:eastAsia="Impact" w:hAnsi="Impact" w:cs="Impact"/>
          <w:sz w:val="44"/>
          <w:szCs w:val="44"/>
        </w:rPr>
      </w:pP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Impact" w:eastAsia="Impact" w:hAnsi="Impact" w:cs="Impact"/>
          <w:color w:val="000000"/>
          <w:sz w:val="44"/>
          <w:szCs w:val="44"/>
        </w:rPr>
      </w:pPr>
      <w:proofErr w:type="spellStart"/>
      <w:r w:rsidRPr="005E0CFB">
        <w:rPr>
          <w:rFonts w:ascii="Impact" w:eastAsia="Impact" w:hAnsi="Impact" w:cs="Impact"/>
          <w:sz w:val="44"/>
          <w:szCs w:val="44"/>
        </w:rPr>
        <w:t>Lit</w:t>
      </w:r>
      <w:r w:rsidRPr="005E0CFB">
        <w:rPr>
          <w:rFonts w:ascii="Impact" w:eastAsia="Impact" w:hAnsi="Impact" w:cs="Impact"/>
          <w:color w:val="000000"/>
          <w:sz w:val="44"/>
          <w:szCs w:val="44"/>
        </w:rPr>
        <w:t>eratura</w:t>
      </w:r>
      <w:proofErr w:type="spellEnd"/>
      <w:r w:rsidRPr="005E0CFB">
        <w:rPr>
          <w:rFonts w:ascii="Impact" w:eastAsia="Impact" w:hAnsi="Impact" w:cs="Impact"/>
          <w:sz w:val="44"/>
          <w:szCs w:val="44"/>
        </w:rPr>
        <w:t xml:space="preserve">: </w:t>
      </w:r>
      <w:proofErr w:type="spellStart"/>
      <w:r w:rsidRPr="005E0CFB">
        <w:rPr>
          <w:rFonts w:ascii="Impact" w:eastAsia="Impact" w:hAnsi="Impact" w:cs="Impact"/>
          <w:sz w:val="44"/>
          <w:szCs w:val="44"/>
        </w:rPr>
        <w:t>diagnóstico</w:t>
      </w:r>
      <w:proofErr w:type="spellEnd"/>
      <w:r w:rsidRPr="005E0CFB">
        <w:rPr>
          <w:rFonts w:ascii="Impact" w:eastAsia="Impact" w:hAnsi="Impact" w:cs="Impact"/>
          <w:sz w:val="44"/>
          <w:szCs w:val="44"/>
        </w:rPr>
        <w:t xml:space="preserve">        </w:t>
      </w:r>
      <w:r w:rsidRPr="005E0CFB">
        <w:rPr>
          <w:rFonts w:ascii="Impact" w:eastAsia="Impact" w:hAnsi="Impact" w:cs="Impact"/>
          <w:sz w:val="44"/>
          <w:szCs w:val="44"/>
        </w:rPr>
        <w:t xml:space="preserve">                                                     2021</w:t>
      </w:r>
    </w:p>
    <w:p w:rsidR="005E0CFB" w:rsidRDefault="005E0CFB" w:rsidP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3" w:lineRule="auto"/>
        <w:ind w:left="720" w:right="452"/>
        <w:rPr>
          <w:rFonts w:ascii="Calibri" w:eastAsia="Calibri" w:hAnsi="Calibri" w:cs="Calibri"/>
          <w:color w:val="000000"/>
          <w:sz w:val="36"/>
          <w:szCs w:val="36"/>
          <w:lang w:val="es-ES"/>
        </w:rPr>
      </w:pPr>
    </w:p>
    <w:p w:rsidR="00254042" w:rsidRPr="005E0CFB" w:rsidRDefault="005E0C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5" w:line="263" w:lineRule="auto"/>
        <w:ind w:right="452"/>
        <w:rPr>
          <w:rFonts w:ascii="Calibri" w:eastAsia="Calibri" w:hAnsi="Calibri" w:cs="Calibri"/>
          <w:color w:val="000000"/>
          <w:sz w:val="36"/>
          <w:szCs w:val="36"/>
          <w:lang w:val="es-ES"/>
        </w:rPr>
      </w:pPr>
      <w:r w:rsidRPr="005E0CFB">
        <w:rPr>
          <w:rFonts w:ascii="Calibri" w:eastAsia="Calibri" w:hAnsi="Calibri" w:cs="Calibri"/>
          <w:color w:val="000000"/>
          <w:sz w:val="36"/>
          <w:szCs w:val="36"/>
          <w:lang w:val="es-ES"/>
        </w:rPr>
        <w:t>Lee atentamente y las veces que sea necesario los textos que acompañan estas consignas: texto 1 “Los Antigales</w:t>
      </w:r>
      <w:r w:rsidRPr="005E0CFB">
        <w:rPr>
          <w:rFonts w:ascii="Calibri" w:eastAsia="Calibri" w:hAnsi="Calibri" w:cs="Calibri"/>
          <w:color w:val="000000"/>
          <w:sz w:val="36"/>
          <w:szCs w:val="36"/>
          <w:lang w:val="es-ES"/>
        </w:rPr>
        <w:t xml:space="preserve">”, anexo 1 (sin título), anexo 2 (sin título). </w:t>
      </w:r>
      <w:bookmarkStart w:id="0" w:name="_GoBack"/>
      <w:bookmarkEnd w:id="0"/>
    </w:p>
    <w:p w:rsidR="00254042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63" w:lineRule="auto"/>
        <w:ind w:right="452" w:firstLine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114300" distB="114300" distL="114300" distR="114300">
            <wp:extent cx="7113003" cy="954826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3003" cy="9548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13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1-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88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gramStart"/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lastRenderedPageBreak/>
        <w:t>a)b</w:t>
      </w:r>
      <w:proofErr w:type="gramEnd"/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) </w:t>
      </w:r>
      <w:r w:rsidRPr="005E0CFB">
        <w:rPr>
          <w:rFonts w:ascii="Calibri" w:eastAsia="Calibri" w:hAnsi="Calibri" w:cs="Calibri"/>
          <w:i/>
          <w:color w:val="000000"/>
          <w:sz w:val="24"/>
          <w:szCs w:val="24"/>
          <w:lang w:val="es-ES"/>
        </w:rPr>
        <w:t>En toda narración se pueden reconocer tres grandes partes, entrelazadas entre sí por la secuencia  narrativa (situación inicial, conflicto, desenlace)</w:t>
      </w:r>
      <w:r w:rsidRPr="005E0CFB">
        <w:rPr>
          <w:rFonts w:ascii="Calibri" w:eastAsia="Calibri" w:hAnsi="Calibri" w:cs="Calibri"/>
          <w:i/>
          <w:sz w:val="24"/>
          <w:szCs w:val="24"/>
          <w:lang w:val="es-ES"/>
        </w:rPr>
        <w:t>: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48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sz w:val="24"/>
          <w:szCs w:val="24"/>
          <w:lang w:val="es-ES"/>
        </w:rPr>
        <w:t>Sintetiza con tus palabras cada una de estas partes en la leyenda.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0" w:right="362" w:hanging="361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Menciona cuál es el tipo de narrador y qué persona gramatical se utiliza en esta narración. </w:t>
      </w:r>
      <w:r w:rsidRPr="005E0CFB">
        <w:rPr>
          <w:rFonts w:ascii="Calibri" w:eastAsia="Calibri" w:hAnsi="Calibri" w:cs="Calibri"/>
          <w:sz w:val="24"/>
          <w:szCs w:val="24"/>
          <w:lang w:val="es-ES"/>
        </w:rPr>
        <w:t>Lu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ego, cita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una frase u oración que ejemplifique tu respuesta.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 w:right="12" w:firstLine="28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Según lo que narra la leyenda, ¿consideras que el diluvio cumplió su función? ¿Por qué? </w:t>
      </w:r>
    </w:p>
    <w:p w:rsidR="00254042" w:rsidRPr="005E0CFB" w:rsidRDefault="00254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66" w:lineRule="auto"/>
        <w:ind w:left="6" w:right="12" w:firstLine="282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66" w:lineRule="auto"/>
        <w:ind w:left="6" w:right="1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2-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Sobre el 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anexo 1,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a este tipo de anexos se los llama </w:t>
      </w:r>
      <w:r w:rsidRPr="005E0CFB">
        <w:rPr>
          <w:rFonts w:ascii="Calibri" w:eastAsia="Calibri" w:hAnsi="Calibri" w:cs="Calibri"/>
          <w:i/>
          <w:color w:val="000000"/>
          <w:sz w:val="24"/>
          <w:szCs w:val="24"/>
          <w:lang w:val="es-ES"/>
        </w:rPr>
        <w:t xml:space="preserve">glosario.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¿para qué crees que fue incluido? ¿Cuál es la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relación que tiene con el texto “Los Antigales”? ¿Cuál es su función, es decir, cuál es el propósito con que se utiliza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651" w:right="962" w:hanging="36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Elige dos palabras d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e la leyenda, que consideres deben ser parte del glosario, y escribe una definición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para ella.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288" w:right="281" w:hanging="28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3-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Sobre el 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anexo 2,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en este caso el anexo es un breve texto explicativo, léelo nuevamente y responde: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288" w:right="281" w:hanging="282"/>
        <w:rPr>
          <w:rFonts w:ascii="Calibri" w:eastAsia="Calibri" w:hAnsi="Calibri" w:cs="Calibri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sz w:val="24"/>
          <w:szCs w:val="24"/>
          <w:lang w:val="es-ES"/>
        </w:rPr>
        <w:t xml:space="preserve">    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Indica cuántos párrafos tiene este texto y cuántas oraciones cada párrafo.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288" w:right="281" w:hanging="28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b)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Escribe una explicación de cómo te diste cuenta </w:t>
      </w:r>
      <w:r w:rsidRPr="005E0CFB">
        <w:rPr>
          <w:rFonts w:ascii="Calibri" w:eastAsia="Calibri" w:hAnsi="Calibri" w:cs="Calibri"/>
          <w:sz w:val="24"/>
          <w:szCs w:val="24"/>
          <w:lang w:val="es-ES"/>
        </w:rPr>
        <w:t>cuándo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era un párrafo y cuándo una oración.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288" w:right="281" w:hanging="282"/>
        <w:rPr>
          <w:rFonts w:ascii="Calibri" w:eastAsia="Calibri" w:hAnsi="Calibri" w:cs="Calibri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c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Escribe para cada párrafo un título que englobe la idea general del m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ismo.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288" w:right="281" w:hanging="282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sz w:val="24"/>
          <w:szCs w:val="24"/>
          <w:lang w:val="es-ES"/>
        </w:rPr>
        <w:t xml:space="preserve">      </w:t>
      </w:r>
      <w:r w:rsidRPr="005E0CFB"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Escribe un título para el texto, es decir, todo el 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anexo 2.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288" w:right="281" w:hanging="28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 e</w:t>
      </w: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Realiza un cuadro sinóptico con la información principal del texto (anexo 2)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4-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Describe lo que ves en la foto, respetando el orden que se indica: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3626434</wp:posOffset>
            </wp:positionH>
            <wp:positionV relativeFrom="paragraph">
              <wp:posOffset>276225</wp:posOffset>
            </wp:positionV>
            <wp:extent cx="2850566" cy="2590800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1573" t="-1682"/>
                    <a:stretch>
                      <a:fillRect/>
                    </a:stretch>
                  </pic:blipFill>
                  <pic:spPr>
                    <a:xfrm>
                      <a:off x="0" y="0"/>
                      <a:ext cx="2850566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288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Descripción general: en muy pocas palabras, qué 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658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muestra la foto.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295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b)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Ubicación de los elementos en la fotografía: qué hay 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651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en el centro, a la izquierda, a la derecha, arriba.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288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c) </w:t>
      </w: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Describe con más detalle los elementos más 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656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importantes y visibles y con menos detalle los </w:t>
      </w:r>
    </w:p>
    <w:p w:rsidR="00254042" w:rsidRPr="005E0CFB" w:rsidRDefault="005E0C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651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5E0CFB">
        <w:rPr>
          <w:rFonts w:ascii="Calibri" w:eastAsia="Calibri" w:hAnsi="Calibri" w:cs="Calibri"/>
          <w:color w:val="000000"/>
          <w:sz w:val="24"/>
          <w:szCs w:val="24"/>
          <w:lang w:val="es-ES"/>
        </w:rPr>
        <w:t>elementos que están en segundo plano.</w:t>
      </w:r>
    </w:p>
    <w:sectPr w:rsidR="00254042" w:rsidRPr="005E0CFB">
      <w:pgSz w:w="11900" w:h="16820"/>
      <w:pgMar w:top="707" w:right="662" w:bottom="340" w:left="7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2437"/>
    <w:multiLevelType w:val="multilevel"/>
    <w:tmpl w:val="13B2095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42"/>
    <w:rsid w:val="00254042"/>
    <w:rsid w:val="005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F487"/>
  <w15:docId w15:val="{CC984A9F-B10C-45AD-9836-32AE97C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2021-04-26T13:52:00Z</dcterms:created>
  <dcterms:modified xsi:type="dcterms:W3CDTF">2021-04-26T13:52:00Z</dcterms:modified>
</cp:coreProperties>
</file>